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BD464" w14:textId="77777777" w:rsidR="00A57F01" w:rsidRPr="009A79D7" w:rsidRDefault="00A65D0D">
      <w:pPr>
        <w:rPr>
          <w:rFonts w:ascii="Times New Roman" w:hAnsi="Times New Roman" w:cs="Times New Roman"/>
          <w:sz w:val="24"/>
          <w:szCs w:val="24"/>
        </w:rPr>
      </w:pPr>
    </w:p>
    <w:p w14:paraId="03FFE868" w14:textId="77777777" w:rsidR="009A79D7" w:rsidRPr="000D3AD2" w:rsidRDefault="009A79D7" w:rsidP="009A79D7">
      <w:pPr>
        <w:pStyle w:val="Title"/>
        <w:jc w:val="center"/>
        <w:rPr>
          <w:rFonts w:ascii="Times New Roman" w:hAnsi="Times New Roman" w:cs="Times New Roman"/>
          <w:sz w:val="44"/>
          <w:szCs w:val="24"/>
        </w:rPr>
      </w:pPr>
      <w:r w:rsidRPr="000D3AD2">
        <w:rPr>
          <w:rFonts w:ascii="Times New Roman" w:hAnsi="Times New Roman" w:cs="Times New Roman"/>
          <w:sz w:val="44"/>
          <w:szCs w:val="24"/>
        </w:rPr>
        <w:t>Forskrift om rett til opphold i sykehjem eller bolig tilrettelagt for heldøgns tjenester – kriterier og ventelister Evenes kommune</w:t>
      </w:r>
    </w:p>
    <w:p w14:paraId="0B839CB9" w14:textId="77777777" w:rsidR="009A79D7" w:rsidRPr="000D3AD2" w:rsidRDefault="009A79D7">
      <w:pPr>
        <w:rPr>
          <w:rFonts w:ascii="Times New Roman" w:hAnsi="Times New Roman" w:cs="Times New Roman"/>
          <w:sz w:val="24"/>
          <w:szCs w:val="24"/>
        </w:rPr>
      </w:pPr>
      <w:r w:rsidRPr="009A79D7">
        <w:rPr>
          <w:rFonts w:ascii="Times New Roman" w:hAnsi="Times New Roman" w:cs="Times New Roman"/>
          <w:sz w:val="24"/>
          <w:szCs w:val="24"/>
        </w:rPr>
        <w:t>Fastsatt av Evenes kommunestyre den</w:t>
      </w:r>
      <w:r w:rsidR="0056591F">
        <w:rPr>
          <w:rFonts w:ascii="Times New Roman" w:hAnsi="Times New Roman" w:cs="Times New Roman"/>
          <w:sz w:val="24"/>
          <w:szCs w:val="24"/>
        </w:rPr>
        <w:t xml:space="preserve"> 16.03.17</w:t>
      </w:r>
      <w:r w:rsidRPr="009A79D7">
        <w:rPr>
          <w:rFonts w:ascii="Times New Roman" w:hAnsi="Times New Roman" w:cs="Times New Roman"/>
          <w:sz w:val="24"/>
          <w:szCs w:val="24"/>
        </w:rPr>
        <w:t xml:space="preserve"> med hjemmel i endring av helse- og omsorgstjenestelovens </w:t>
      </w:r>
      <w:r w:rsidRPr="000D3AD2">
        <w:rPr>
          <w:rFonts w:ascii="Times New Roman" w:hAnsi="Times New Roman" w:cs="Times New Roman"/>
          <w:sz w:val="24"/>
          <w:szCs w:val="24"/>
        </w:rPr>
        <w:t>§ 3-2 a av 01.07.16.</w:t>
      </w:r>
    </w:p>
    <w:p w14:paraId="53202EDC" w14:textId="77777777" w:rsidR="00C316FF" w:rsidRPr="000D3AD2" w:rsidRDefault="00C316FF">
      <w:pPr>
        <w:rPr>
          <w:rFonts w:ascii="Times New Roman" w:hAnsi="Times New Roman" w:cs="Times New Roman"/>
          <w:sz w:val="24"/>
          <w:szCs w:val="24"/>
        </w:rPr>
      </w:pPr>
    </w:p>
    <w:p w14:paraId="14B29CF8" w14:textId="77777777" w:rsidR="009A79D7" w:rsidRPr="000D3AD2" w:rsidRDefault="009A79D7">
      <w:pPr>
        <w:rPr>
          <w:rFonts w:ascii="Times New Roman" w:hAnsi="Times New Roman" w:cs="Times New Roman"/>
          <w:b/>
          <w:sz w:val="24"/>
          <w:szCs w:val="24"/>
        </w:rPr>
      </w:pPr>
      <w:r w:rsidRPr="000D3AD2">
        <w:rPr>
          <w:rFonts w:ascii="Times New Roman" w:hAnsi="Times New Roman" w:cs="Times New Roman"/>
          <w:b/>
          <w:sz w:val="24"/>
          <w:szCs w:val="24"/>
        </w:rPr>
        <w:t xml:space="preserve"> § 1 Formål </w:t>
      </w:r>
    </w:p>
    <w:p w14:paraId="233C90EA" w14:textId="77777777" w:rsidR="009A79D7" w:rsidRDefault="00C316FF">
      <w:pPr>
        <w:rPr>
          <w:rFonts w:ascii="Times New Roman" w:hAnsi="Times New Roman" w:cs="Times New Roman"/>
          <w:sz w:val="24"/>
          <w:szCs w:val="24"/>
        </w:rPr>
      </w:pPr>
      <w:r w:rsidRPr="000D3AD2">
        <w:rPr>
          <w:rFonts w:ascii="Times New Roman" w:hAnsi="Times New Roman" w:cs="Times New Roman"/>
          <w:sz w:val="24"/>
          <w:szCs w:val="24"/>
        </w:rPr>
        <w:t>Forskriften skal bidra til</w:t>
      </w:r>
      <w:r w:rsidRPr="000D3AD2">
        <w:rPr>
          <w:rFonts w:ascii="Times New Roman" w:eastAsia="Times New Roman" w:hAnsi="Times New Roman" w:cs="Times New Roman"/>
          <w:sz w:val="24"/>
          <w:szCs w:val="24"/>
          <w:lang w:eastAsia="nb-NO"/>
        </w:rPr>
        <w:t xml:space="preserve"> å bedre rettsstillingen til pasienter </w:t>
      </w:r>
      <w:r w:rsidR="0056591F">
        <w:rPr>
          <w:rFonts w:ascii="Times New Roman" w:eastAsia="Times New Roman" w:hAnsi="Times New Roman" w:cs="Times New Roman"/>
          <w:sz w:val="24"/>
          <w:szCs w:val="24"/>
          <w:lang w:eastAsia="nb-NO"/>
        </w:rPr>
        <w:t xml:space="preserve">og brukere </w:t>
      </w:r>
      <w:r w:rsidRPr="000D3AD2">
        <w:rPr>
          <w:rFonts w:ascii="Times New Roman" w:eastAsia="Times New Roman" w:hAnsi="Times New Roman" w:cs="Times New Roman"/>
          <w:sz w:val="24"/>
          <w:szCs w:val="24"/>
          <w:lang w:eastAsia="nb-NO"/>
        </w:rPr>
        <w:t xml:space="preserve">når det gjelder </w:t>
      </w:r>
      <w:r w:rsidRPr="00C316FF">
        <w:rPr>
          <w:rFonts w:ascii="Times New Roman" w:eastAsia="Times New Roman" w:hAnsi="Times New Roman" w:cs="Times New Roman"/>
          <w:sz w:val="24"/>
          <w:szCs w:val="24"/>
          <w:lang w:eastAsia="nb-NO"/>
        </w:rPr>
        <w:t>retten til opphold i sykehjem eller boliger tilrettelagt for heldøgns tjenester</w:t>
      </w:r>
      <w:r w:rsidRPr="000D3AD2">
        <w:rPr>
          <w:rFonts w:ascii="Times New Roman" w:eastAsia="Times New Roman" w:hAnsi="Times New Roman" w:cs="Times New Roman"/>
          <w:sz w:val="24"/>
          <w:szCs w:val="24"/>
          <w:lang w:eastAsia="nb-NO"/>
        </w:rPr>
        <w:t>.</w:t>
      </w:r>
    </w:p>
    <w:p w14:paraId="65902B09" w14:textId="77777777" w:rsidR="009A79D7" w:rsidRDefault="00C316FF">
      <w:pPr>
        <w:rPr>
          <w:rFonts w:ascii="Times New Roman" w:hAnsi="Times New Roman" w:cs="Times New Roman"/>
          <w:sz w:val="24"/>
          <w:szCs w:val="24"/>
        </w:rPr>
      </w:pPr>
      <w:r w:rsidRPr="009A79D7">
        <w:rPr>
          <w:rFonts w:ascii="Times New Roman" w:hAnsi="Times New Roman" w:cs="Times New Roman"/>
          <w:sz w:val="24"/>
          <w:szCs w:val="24"/>
        </w:rPr>
        <w:t xml:space="preserve">Forskriften skal også bidra til bedre forutsigbarhet og mer åpenhet rundt kriterier for tildeling og ventelister i Evenes kommune. </w:t>
      </w:r>
      <w:r>
        <w:rPr>
          <w:rFonts w:ascii="Times New Roman" w:hAnsi="Times New Roman" w:cs="Times New Roman"/>
          <w:sz w:val="24"/>
          <w:szCs w:val="24"/>
        </w:rPr>
        <w:t>F</w:t>
      </w:r>
      <w:r w:rsidR="009A79D7" w:rsidRPr="009A79D7">
        <w:rPr>
          <w:rFonts w:ascii="Times New Roman" w:hAnsi="Times New Roman" w:cs="Times New Roman"/>
          <w:sz w:val="24"/>
          <w:szCs w:val="24"/>
        </w:rPr>
        <w:t xml:space="preserve">orskriften </w:t>
      </w:r>
      <w:r>
        <w:rPr>
          <w:rFonts w:ascii="Times New Roman" w:hAnsi="Times New Roman" w:cs="Times New Roman"/>
          <w:sz w:val="24"/>
          <w:szCs w:val="24"/>
        </w:rPr>
        <w:t>skal</w:t>
      </w:r>
      <w:r w:rsidR="009A79D7" w:rsidRPr="009A79D7">
        <w:rPr>
          <w:rFonts w:ascii="Times New Roman" w:hAnsi="Times New Roman" w:cs="Times New Roman"/>
          <w:sz w:val="24"/>
          <w:szCs w:val="24"/>
        </w:rPr>
        <w:t xml:space="preserve"> </w:t>
      </w:r>
      <w:r>
        <w:rPr>
          <w:rFonts w:ascii="Times New Roman" w:hAnsi="Times New Roman" w:cs="Times New Roman"/>
          <w:sz w:val="24"/>
          <w:szCs w:val="24"/>
        </w:rPr>
        <w:t>også gi bedre</w:t>
      </w:r>
      <w:r w:rsidR="009A79D7" w:rsidRPr="009A79D7">
        <w:rPr>
          <w:rFonts w:ascii="Times New Roman" w:hAnsi="Times New Roman" w:cs="Times New Roman"/>
          <w:sz w:val="24"/>
          <w:szCs w:val="24"/>
        </w:rPr>
        <w:t xml:space="preserve"> oversikt over behovet for langtidsopphold og boliger tilrettelagt for heldøgns tjenester. </w:t>
      </w:r>
    </w:p>
    <w:p w14:paraId="66CFE3CA" w14:textId="77777777" w:rsidR="00C316FF" w:rsidRPr="009A79D7" w:rsidRDefault="00C316FF">
      <w:pPr>
        <w:rPr>
          <w:rFonts w:ascii="Times New Roman" w:hAnsi="Times New Roman" w:cs="Times New Roman"/>
          <w:sz w:val="24"/>
          <w:szCs w:val="24"/>
        </w:rPr>
      </w:pPr>
    </w:p>
    <w:p w14:paraId="5062AF52" w14:textId="77777777" w:rsidR="009A79D7" w:rsidRPr="009A79D7" w:rsidRDefault="009A79D7">
      <w:pPr>
        <w:rPr>
          <w:rFonts w:ascii="Times New Roman" w:hAnsi="Times New Roman" w:cs="Times New Roman"/>
          <w:b/>
          <w:sz w:val="24"/>
          <w:szCs w:val="24"/>
        </w:rPr>
      </w:pPr>
      <w:r w:rsidRPr="009A79D7">
        <w:rPr>
          <w:rFonts w:ascii="Times New Roman" w:hAnsi="Times New Roman" w:cs="Times New Roman"/>
          <w:b/>
          <w:sz w:val="24"/>
          <w:szCs w:val="24"/>
        </w:rPr>
        <w:t xml:space="preserve">§ 2 Virksomhetsområde </w:t>
      </w:r>
    </w:p>
    <w:p w14:paraId="74ECCF0D" w14:textId="77777777" w:rsidR="009A79D7" w:rsidRPr="00C316FF" w:rsidRDefault="00C316FF">
      <w:pPr>
        <w:rPr>
          <w:rFonts w:ascii="Times New Roman" w:hAnsi="Times New Roman" w:cs="Times New Roman"/>
          <w:sz w:val="24"/>
          <w:szCs w:val="24"/>
        </w:rPr>
      </w:pPr>
      <w:r w:rsidRPr="009A79D7">
        <w:rPr>
          <w:rFonts w:ascii="Times New Roman" w:hAnsi="Times New Roman" w:cs="Times New Roman"/>
          <w:sz w:val="24"/>
          <w:szCs w:val="24"/>
        </w:rPr>
        <w:t xml:space="preserve">Forskriften gjelder pasient </w:t>
      </w:r>
      <w:r w:rsidR="0056591F">
        <w:rPr>
          <w:rFonts w:ascii="Times New Roman" w:hAnsi="Times New Roman" w:cs="Times New Roman"/>
          <w:sz w:val="24"/>
          <w:szCs w:val="24"/>
        </w:rPr>
        <w:t xml:space="preserve">og bruker </w:t>
      </w:r>
      <w:r w:rsidRPr="009A79D7">
        <w:rPr>
          <w:rFonts w:ascii="Times New Roman" w:hAnsi="Times New Roman" w:cs="Times New Roman"/>
          <w:sz w:val="24"/>
          <w:szCs w:val="24"/>
        </w:rPr>
        <w:t>som har rett (etter pasient- og brukerrettighetsloven § 2-1e) til langtidsopphold i institusjon eller tilrettelagt bolig</w:t>
      </w:r>
      <w:r>
        <w:rPr>
          <w:rFonts w:ascii="Times New Roman" w:hAnsi="Times New Roman" w:cs="Times New Roman"/>
          <w:sz w:val="24"/>
          <w:szCs w:val="24"/>
        </w:rPr>
        <w:t xml:space="preserve">. </w:t>
      </w:r>
    </w:p>
    <w:p w14:paraId="3BD02600" w14:textId="77777777" w:rsidR="009A79D7" w:rsidRDefault="009A79D7">
      <w:pPr>
        <w:rPr>
          <w:rFonts w:ascii="Times New Roman" w:hAnsi="Times New Roman" w:cs="Times New Roman"/>
          <w:sz w:val="24"/>
          <w:szCs w:val="24"/>
        </w:rPr>
      </w:pPr>
      <w:r w:rsidRPr="009A79D7">
        <w:rPr>
          <w:rFonts w:ascii="Times New Roman" w:hAnsi="Times New Roman" w:cs="Times New Roman"/>
          <w:sz w:val="24"/>
          <w:szCs w:val="24"/>
        </w:rPr>
        <w:t xml:space="preserve">Forskriften skal omfatte pasienter </w:t>
      </w:r>
      <w:r w:rsidR="0056591F">
        <w:rPr>
          <w:rFonts w:ascii="Times New Roman" w:hAnsi="Times New Roman" w:cs="Times New Roman"/>
          <w:sz w:val="24"/>
          <w:szCs w:val="24"/>
        </w:rPr>
        <w:t xml:space="preserve">og brukere </w:t>
      </w:r>
      <w:r w:rsidRPr="009A79D7">
        <w:rPr>
          <w:rFonts w:ascii="Times New Roman" w:hAnsi="Times New Roman" w:cs="Times New Roman"/>
          <w:sz w:val="24"/>
          <w:szCs w:val="24"/>
        </w:rPr>
        <w:t xml:space="preserve">som vil være best tjent med langtidsopphold, men hvor kommunen vurderer at vedkommende kan bo hjemme, med forsvarlige tjenester i påvente av langtidsopphold. </w:t>
      </w:r>
    </w:p>
    <w:p w14:paraId="3B4EA6A4" w14:textId="77777777" w:rsidR="00C316FF" w:rsidRPr="009A79D7" w:rsidRDefault="00C316FF">
      <w:pPr>
        <w:rPr>
          <w:rFonts w:ascii="Times New Roman" w:hAnsi="Times New Roman" w:cs="Times New Roman"/>
          <w:sz w:val="24"/>
          <w:szCs w:val="24"/>
        </w:rPr>
      </w:pPr>
    </w:p>
    <w:p w14:paraId="535BB6D8" w14:textId="77777777" w:rsidR="009A79D7" w:rsidRPr="009A79D7" w:rsidRDefault="009A79D7">
      <w:pPr>
        <w:rPr>
          <w:rFonts w:ascii="Times New Roman" w:hAnsi="Times New Roman" w:cs="Times New Roman"/>
          <w:b/>
          <w:sz w:val="24"/>
          <w:szCs w:val="24"/>
        </w:rPr>
      </w:pPr>
      <w:r w:rsidRPr="009A79D7">
        <w:rPr>
          <w:rFonts w:ascii="Times New Roman" w:hAnsi="Times New Roman" w:cs="Times New Roman"/>
          <w:b/>
          <w:sz w:val="24"/>
          <w:szCs w:val="24"/>
        </w:rPr>
        <w:t>§ 3 Definisjoner</w:t>
      </w:r>
    </w:p>
    <w:p w14:paraId="00827170" w14:textId="77777777" w:rsidR="00C316FF" w:rsidRDefault="009A79D7">
      <w:pPr>
        <w:rPr>
          <w:rFonts w:ascii="Times New Roman" w:hAnsi="Times New Roman" w:cs="Times New Roman"/>
          <w:sz w:val="24"/>
          <w:szCs w:val="24"/>
        </w:rPr>
      </w:pPr>
      <w:r w:rsidRPr="009A79D7">
        <w:rPr>
          <w:rFonts w:ascii="Times New Roman" w:hAnsi="Times New Roman" w:cs="Times New Roman"/>
          <w:sz w:val="24"/>
          <w:szCs w:val="24"/>
        </w:rPr>
        <w:t xml:space="preserve">Langtidsopphold </w:t>
      </w:r>
      <w:r w:rsidRPr="00C316FF">
        <w:rPr>
          <w:rFonts w:ascii="Times New Roman" w:hAnsi="Times New Roman" w:cs="Times New Roman"/>
          <w:i/>
          <w:sz w:val="24"/>
          <w:szCs w:val="24"/>
        </w:rPr>
        <w:t>institusjon: Opphold uten sluttdato / ikke- tidsbegrenset opphold der pasientens</w:t>
      </w:r>
      <w:r w:rsidRPr="009A79D7">
        <w:rPr>
          <w:rFonts w:ascii="Times New Roman" w:hAnsi="Times New Roman" w:cs="Times New Roman"/>
          <w:sz w:val="24"/>
          <w:szCs w:val="24"/>
        </w:rPr>
        <w:t xml:space="preserve"> helsetilstand og behov for helse- og omsorgstjenester gjør at det ikke er sannsynlig at vedkommende vil flytte hjem eller få tilbud om lavere nivå av helse- og omsorgstjenester. </w:t>
      </w:r>
    </w:p>
    <w:p w14:paraId="2746778F" w14:textId="77777777" w:rsidR="009A79D7" w:rsidRDefault="009A79D7">
      <w:pPr>
        <w:rPr>
          <w:rFonts w:ascii="Times New Roman" w:hAnsi="Times New Roman" w:cs="Times New Roman"/>
          <w:sz w:val="24"/>
          <w:szCs w:val="24"/>
        </w:rPr>
      </w:pPr>
      <w:r w:rsidRPr="00C316FF">
        <w:rPr>
          <w:rFonts w:ascii="Times New Roman" w:hAnsi="Times New Roman" w:cs="Times New Roman"/>
          <w:i/>
          <w:sz w:val="24"/>
          <w:szCs w:val="24"/>
        </w:rPr>
        <w:t>Venteliste langtidsopphold og tilrettelagt bolig</w:t>
      </w:r>
      <w:r w:rsidRPr="009A79D7">
        <w:rPr>
          <w:rFonts w:ascii="Times New Roman" w:hAnsi="Times New Roman" w:cs="Times New Roman"/>
          <w:sz w:val="24"/>
          <w:szCs w:val="24"/>
        </w:rPr>
        <w:t>: Kommu</w:t>
      </w:r>
      <w:r w:rsidR="0056591F">
        <w:rPr>
          <w:rFonts w:ascii="Times New Roman" w:hAnsi="Times New Roman" w:cs="Times New Roman"/>
          <w:sz w:val="24"/>
          <w:szCs w:val="24"/>
        </w:rPr>
        <w:t xml:space="preserve">nens oversikt over de pasienter/ brukere </w:t>
      </w:r>
      <w:r w:rsidRPr="009A79D7">
        <w:rPr>
          <w:rFonts w:ascii="Times New Roman" w:hAnsi="Times New Roman" w:cs="Times New Roman"/>
          <w:sz w:val="24"/>
          <w:szCs w:val="24"/>
        </w:rPr>
        <w:t xml:space="preserve">som etter søknad har fått vedtak om at de er kvalifisert til langtidsopphold eller tilrettelagt bolig, men som med forsvarlig hjelp kan bo hjemme i påvente av langtidsopphold. Ventelisten er ikke et køsystem, og plass på ventelisten gir ikke fortrinnsrett til ledig plass på institusjon. </w:t>
      </w:r>
    </w:p>
    <w:p w14:paraId="55656052" w14:textId="77777777" w:rsidR="00C316FF" w:rsidRDefault="00C316FF">
      <w:pPr>
        <w:rPr>
          <w:rFonts w:ascii="Times New Roman" w:hAnsi="Times New Roman" w:cs="Times New Roman"/>
          <w:sz w:val="24"/>
          <w:szCs w:val="24"/>
        </w:rPr>
      </w:pPr>
    </w:p>
    <w:p w14:paraId="2D2D180C" w14:textId="77777777" w:rsidR="009A79D7" w:rsidRPr="009A79D7" w:rsidRDefault="009A79D7">
      <w:pPr>
        <w:rPr>
          <w:rFonts w:ascii="Times New Roman" w:hAnsi="Times New Roman" w:cs="Times New Roman"/>
          <w:b/>
          <w:sz w:val="24"/>
          <w:szCs w:val="24"/>
        </w:rPr>
      </w:pPr>
      <w:r w:rsidRPr="009A79D7">
        <w:rPr>
          <w:rFonts w:ascii="Times New Roman" w:hAnsi="Times New Roman" w:cs="Times New Roman"/>
          <w:b/>
          <w:sz w:val="24"/>
          <w:szCs w:val="24"/>
        </w:rPr>
        <w:lastRenderedPageBreak/>
        <w:t xml:space="preserve">§ 4 Generelt om tildeling langtidsopphold </w:t>
      </w:r>
    </w:p>
    <w:p w14:paraId="360055E2" w14:textId="77777777" w:rsidR="00C316FF" w:rsidRDefault="009A79D7">
      <w:pPr>
        <w:rPr>
          <w:rFonts w:ascii="Times New Roman" w:hAnsi="Times New Roman" w:cs="Times New Roman"/>
          <w:sz w:val="24"/>
          <w:szCs w:val="24"/>
        </w:rPr>
      </w:pPr>
      <w:r w:rsidRPr="009A79D7">
        <w:rPr>
          <w:rFonts w:ascii="Times New Roman" w:hAnsi="Times New Roman" w:cs="Times New Roman"/>
          <w:sz w:val="24"/>
          <w:szCs w:val="24"/>
        </w:rPr>
        <w:t>Langtidsopphold på inst</w:t>
      </w:r>
      <w:r w:rsidR="0056591F">
        <w:rPr>
          <w:rFonts w:ascii="Times New Roman" w:hAnsi="Times New Roman" w:cs="Times New Roman"/>
          <w:sz w:val="24"/>
          <w:szCs w:val="24"/>
        </w:rPr>
        <w:t>itusjon</w:t>
      </w:r>
      <w:r w:rsidRPr="009A79D7">
        <w:rPr>
          <w:rFonts w:ascii="Times New Roman" w:hAnsi="Times New Roman" w:cs="Times New Roman"/>
          <w:sz w:val="24"/>
          <w:szCs w:val="24"/>
        </w:rPr>
        <w:t xml:space="preserve"> er et høyere omsorgsnivå enn helse- og omsorgtjenester i hjemmet. Kravet er at langtidsopphold som gis skal være forsvarlig, og at hjemmebaserte tjenester må være prøvd ut først, jfr. Evenes kommunes omsorgstrapp, vedtatt i kommunestyret 15.12.16. </w:t>
      </w:r>
    </w:p>
    <w:p w14:paraId="45EB8A8E" w14:textId="77777777" w:rsidR="00C316FF" w:rsidRDefault="009A79D7">
      <w:pPr>
        <w:rPr>
          <w:rFonts w:ascii="Times New Roman" w:hAnsi="Times New Roman" w:cs="Times New Roman"/>
          <w:sz w:val="24"/>
          <w:szCs w:val="24"/>
        </w:rPr>
      </w:pPr>
      <w:r w:rsidRPr="009A79D7">
        <w:rPr>
          <w:rFonts w:ascii="Times New Roman" w:hAnsi="Times New Roman" w:cs="Times New Roman"/>
          <w:sz w:val="24"/>
          <w:szCs w:val="24"/>
        </w:rPr>
        <w:t xml:space="preserve">Langtidsopphold i institusjon er for pasienter som har store behov for medisinsk oppfølging og omfattende helse- og omsorgstjenester. </w:t>
      </w:r>
    </w:p>
    <w:p w14:paraId="782F400D" w14:textId="77777777" w:rsidR="00C316FF" w:rsidRDefault="009A79D7">
      <w:pPr>
        <w:rPr>
          <w:rFonts w:ascii="Times New Roman" w:hAnsi="Times New Roman" w:cs="Times New Roman"/>
          <w:sz w:val="24"/>
          <w:szCs w:val="24"/>
        </w:rPr>
      </w:pPr>
      <w:r w:rsidRPr="009A79D7">
        <w:rPr>
          <w:rFonts w:ascii="Times New Roman" w:hAnsi="Times New Roman" w:cs="Times New Roman"/>
          <w:sz w:val="24"/>
          <w:szCs w:val="24"/>
        </w:rPr>
        <w:t xml:space="preserve">Langtidsopphold skal fortrinnsvis være et tilbud til personer over 67 år. </w:t>
      </w:r>
    </w:p>
    <w:p w14:paraId="47B92417" w14:textId="77777777" w:rsidR="00C316FF" w:rsidRDefault="009A79D7">
      <w:pPr>
        <w:rPr>
          <w:rFonts w:ascii="Times New Roman" w:hAnsi="Times New Roman" w:cs="Times New Roman"/>
          <w:sz w:val="24"/>
          <w:szCs w:val="24"/>
        </w:rPr>
      </w:pPr>
      <w:r w:rsidRPr="009A79D7">
        <w:rPr>
          <w:rFonts w:ascii="Times New Roman" w:hAnsi="Times New Roman" w:cs="Times New Roman"/>
          <w:sz w:val="24"/>
          <w:szCs w:val="24"/>
        </w:rPr>
        <w:t>Kommunen skal samhandle med pasient, deres pårørende og verge i tildelingsprosessen.</w:t>
      </w:r>
    </w:p>
    <w:p w14:paraId="24AA5974" w14:textId="77777777" w:rsidR="009A79D7" w:rsidRDefault="009A79D7">
      <w:pPr>
        <w:rPr>
          <w:rFonts w:ascii="Times New Roman" w:hAnsi="Times New Roman" w:cs="Times New Roman"/>
          <w:sz w:val="24"/>
          <w:szCs w:val="24"/>
        </w:rPr>
      </w:pPr>
      <w:r w:rsidRPr="009A79D7">
        <w:rPr>
          <w:rFonts w:ascii="Times New Roman" w:hAnsi="Times New Roman" w:cs="Times New Roman"/>
          <w:sz w:val="24"/>
          <w:szCs w:val="24"/>
        </w:rPr>
        <w:t xml:space="preserve"> </w:t>
      </w:r>
    </w:p>
    <w:p w14:paraId="36367B7A" w14:textId="77777777" w:rsidR="009A79D7" w:rsidRPr="009A79D7" w:rsidRDefault="009A79D7">
      <w:pPr>
        <w:rPr>
          <w:rFonts w:ascii="Times New Roman" w:hAnsi="Times New Roman" w:cs="Times New Roman"/>
          <w:b/>
          <w:sz w:val="24"/>
          <w:szCs w:val="24"/>
        </w:rPr>
      </w:pPr>
      <w:r w:rsidRPr="009A79D7">
        <w:rPr>
          <w:rFonts w:ascii="Times New Roman" w:hAnsi="Times New Roman" w:cs="Times New Roman"/>
          <w:b/>
          <w:sz w:val="24"/>
          <w:szCs w:val="24"/>
        </w:rPr>
        <w:t xml:space="preserve">§ 5 Kriterier for tildeling av langtidsopphold </w:t>
      </w:r>
    </w:p>
    <w:p w14:paraId="632BC3F8" w14:textId="77777777" w:rsidR="00C316FF" w:rsidRPr="00C316FF" w:rsidRDefault="009A79D7" w:rsidP="00C316FF">
      <w:pPr>
        <w:pStyle w:val="ListParagraph"/>
        <w:numPr>
          <w:ilvl w:val="0"/>
          <w:numId w:val="1"/>
        </w:numPr>
        <w:rPr>
          <w:rFonts w:ascii="Times New Roman" w:hAnsi="Times New Roman" w:cs="Times New Roman"/>
          <w:sz w:val="24"/>
          <w:szCs w:val="24"/>
        </w:rPr>
      </w:pPr>
      <w:r w:rsidRPr="00C316FF">
        <w:rPr>
          <w:rFonts w:ascii="Times New Roman" w:hAnsi="Times New Roman" w:cs="Times New Roman"/>
          <w:sz w:val="24"/>
          <w:szCs w:val="24"/>
        </w:rPr>
        <w:t xml:space="preserve">Pasient må selv ha søkt på tjenesten. Dersom man selv ikke er i stand til å søke, kan nærmeste pårørende, verge eller fullmektig søke. </w:t>
      </w:r>
    </w:p>
    <w:p w14:paraId="2109FA54" w14:textId="77777777" w:rsidR="00C316FF" w:rsidRDefault="009A79D7" w:rsidP="00C316FF">
      <w:pPr>
        <w:pStyle w:val="ListParagraph"/>
        <w:numPr>
          <w:ilvl w:val="0"/>
          <w:numId w:val="1"/>
        </w:numPr>
        <w:rPr>
          <w:rFonts w:ascii="Times New Roman" w:hAnsi="Times New Roman" w:cs="Times New Roman"/>
          <w:sz w:val="24"/>
          <w:szCs w:val="24"/>
        </w:rPr>
      </w:pPr>
      <w:r w:rsidRPr="00C316FF">
        <w:rPr>
          <w:rFonts w:ascii="Times New Roman" w:hAnsi="Times New Roman" w:cs="Times New Roman"/>
          <w:sz w:val="24"/>
          <w:szCs w:val="24"/>
        </w:rPr>
        <w:t>Pasient må etter individuell vurdering fylle vilkårene for nødvendig helsehjelp i Lov om helse- og omsorgstjenester §§ 3-1 og 3-2, pkt. 6c og 6d.</w:t>
      </w:r>
    </w:p>
    <w:p w14:paraId="16D53E50" w14:textId="77777777" w:rsidR="00C316FF" w:rsidRPr="00C316FF" w:rsidRDefault="009A79D7" w:rsidP="00C316FF">
      <w:pPr>
        <w:pStyle w:val="ListParagraph"/>
        <w:numPr>
          <w:ilvl w:val="0"/>
          <w:numId w:val="1"/>
        </w:numPr>
        <w:rPr>
          <w:rFonts w:ascii="Times New Roman" w:hAnsi="Times New Roman" w:cs="Times New Roman"/>
          <w:sz w:val="24"/>
          <w:szCs w:val="24"/>
        </w:rPr>
      </w:pPr>
      <w:r w:rsidRPr="00C316FF">
        <w:rPr>
          <w:rFonts w:ascii="Times New Roman" w:hAnsi="Times New Roman" w:cs="Times New Roman"/>
          <w:sz w:val="24"/>
          <w:szCs w:val="24"/>
        </w:rPr>
        <w:t xml:space="preserve">Pasient må gi sitt samtykke til at tjenesten iverksettes. </w:t>
      </w:r>
    </w:p>
    <w:p w14:paraId="0DC435B8" w14:textId="77777777" w:rsidR="00C316FF" w:rsidRPr="00C316FF" w:rsidRDefault="009A79D7" w:rsidP="00C316FF">
      <w:pPr>
        <w:pStyle w:val="ListParagraph"/>
        <w:numPr>
          <w:ilvl w:val="0"/>
          <w:numId w:val="1"/>
        </w:numPr>
        <w:rPr>
          <w:rFonts w:ascii="Times New Roman" w:hAnsi="Times New Roman" w:cs="Times New Roman"/>
          <w:sz w:val="24"/>
          <w:szCs w:val="24"/>
        </w:rPr>
      </w:pPr>
      <w:r w:rsidRPr="00C316FF">
        <w:rPr>
          <w:rFonts w:ascii="Times New Roman" w:hAnsi="Times New Roman" w:cs="Times New Roman"/>
          <w:sz w:val="24"/>
          <w:szCs w:val="24"/>
        </w:rPr>
        <w:t xml:space="preserve">Pasient må være varig ute av stand til å ta vare på seg selv og ikke lenger mestre dagliglivets gjøremål på grunn av mentalt eller fysisk funksjonstap. </w:t>
      </w:r>
    </w:p>
    <w:p w14:paraId="3B4D7F3A" w14:textId="77777777" w:rsidR="00C316FF" w:rsidRPr="00C316FF" w:rsidRDefault="009A79D7" w:rsidP="00C316FF">
      <w:pPr>
        <w:pStyle w:val="ListParagraph"/>
        <w:numPr>
          <w:ilvl w:val="0"/>
          <w:numId w:val="1"/>
        </w:numPr>
        <w:rPr>
          <w:rFonts w:ascii="Times New Roman" w:hAnsi="Times New Roman" w:cs="Times New Roman"/>
          <w:sz w:val="24"/>
          <w:szCs w:val="24"/>
        </w:rPr>
      </w:pPr>
      <w:r w:rsidRPr="00C316FF">
        <w:rPr>
          <w:rFonts w:ascii="Times New Roman" w:hAnsi="Times New Roman" w:cs="Times New Roman"/>
          <w:sz w:val="24"/>
          <w:szCs w:val="24"/>
        </w:rPr>
        <w:t xml:space="preserve">Pasient må ha et omfattende behov for heldøgns helse- og omsorgstjenester, og ikke få dekket sitt daglige behov for helsetjenester, pleie og omsorg på et forsvarlig nivå i eget hjem. </w:t>
      </w:r>
    </w:p>
    <w:p w14:paraId="2716B46E" w14:textId="77777777" w:rsidR="000D3AD2" w:rsidRDefault="009A79D7" w:rsidP="00C316FF">
      <w:pPr>
        <w:pStyle w:val="ListParagraph"/>
        <w:numPr>
          <w:ilvl w:val="0"/>
          <w:numId w:val="1"/>
        </w:numPr>
        <w:rPr>
          <w:rFonts w:ascii="Times New Roman" w:hAnsi="Times New Roman" w:cs="Times New Roman"/>
          <w:sz w:val="24"/>
          <w:szCs w:val="24"/>
        </w:rPr>
      </w:pPr>
      <w:r w:rsidRPr="00C316FF">
        <w:rPr>
          <w:rFonts w:ascii="Times New Roman" w:hAnsi="Times New Roman" w:cs="Times New Roman"/>
          <w:sz w:val="24"/>
          <w:szCs w:val="24"/>
        </w:rPr>
        <w:t xml:space="preserve">Andre tiltak i hjemmet skal være vurdert og/ eller prøvd før søknad innvilges. </w:t>
      </w:r>
    </w:p>
    <w:p w14:paraId="2D14AA11" w14:textId="77777777" w:rsidR="000D3AD2" w:rsidRDefault="000D3AD2" w:rsidP="000D3AD2">
      <w:pPr>
        <w:pStyle w:val="ListParagraph"/>
        <w:rPr>
          <w:rFonts w:ascii="Times New Roman" w:hAnsi="Times New Roman" w:cs="Times New Roman"/>
          <w:sz w:val="24"/>
          <w:szCs w:val="24"/>
        </w:rPr>
      </w:pPr>
    </w:p>
    <w:p w14:paraId="0CCD1A4E" w14:textId="77777777" w:rsidR="000D3AD2" w:rsidRDefault="009A79D7" w:rsidP="000D3AD2">
      <w:pPr>
        <w:pStyle w:val="ListParagraph"/>
        <w:rPr>
          <w:rFonts w:ascii="Times New Roman" w:hAnsi="Times New Roman" w:cs="Times New Roman"/>
          <w:sz w:val="24"/>
          <w:szCs w:val="24"/>
        </w:rPr>
      </w:pPr>
      <w:r w:rsidRPr="000D3AD2">
        <w:rPr>
          <w:rFonts w:ascii="Times New Roman" w:hAnsi="Times New Roman" w:cs="Times New Roman"/>
          <w:sz w:val="24"/>
          <w:szCs w:val="24"/>
        </w:rPr>
        <w:t xml:space="preserve">Under kriteriet omfattende behov, inngår en helhetsvurdering av funksjonsnivået og egenomsorgen til pasient. </w:t>
      </w:r>
    </w:p>
    <w:p w14:paraId="3376EACB" w14:textId="77777777" w:rsidR="000D3AD2" w:rsidRPr="000D3AD2" w:rsidRDefault="009A79D7" w:rsidP="000D3AD2">
      <w:pPr>
        <w:rPr>
          <w:rFonts w:ascii="Times New Roman" w:hAnsi="Times New Roman" w:cs="Times New Roman"/>
          <w:b/>
          <w:sz w:val="24"/>
          <w:szCs w:val="24"/>
          <w:u w:val="single"/>
        </w:rPr>
      </w:pPr>
      <w:r w:rsidRPr="000D3AD2">
        <w:rPr>
          <w:rFonts w:ascii="Times New Roman" w:hAnsi="Times New Roman" w:cs="Times New Roman"/>
          <w:b/>
          <w:sz w:val="24"/>
          <w:szCs w:val="24"/>
          <w:u w:val="single"/>
        </w:rPr>
        <w:t>Tilleggsvilkår for langtidsopphold i skjermet avdeling:</w:t>
      </w:r>
    </w:p>
    <w:p w14:paraId="741A3A05" w14:textId="77777777" w:rsidR="000D3AD2" w:rsidRDefault="009A79D7" w:rsidP="000D3AD2">
      <w:pPr>
        <w:pStyle w:val="ListParagraph"/>
        <w:numPr>
          <w:ilvl w:val="0"/>
          <w:numId w:val="2"/>
        </w:numPr>
        <w:rPr>
          <w:rFonts w:ascii="Times New Roman" w:hAnsi="Times New Roman" w:cs="Times New Roman"/>
          <w:sz w:val="24"/>
          <w:szCs w:val="24"/>
        </w:rPr>
      </w:pPr>
      <w:r w:rsidRPr="000D3AD2">
        <w:rPr>
          <w:rFonts w:ascii="Times New Roman" w:hAnsi="Times New Roman" w:cs="Times New Roman"/>
          <w:sz w:val="24"/>
          <w:szCs w:val="24"/>
        </w:rPr>
        <w:t>Har diagnosen dem</w:t>
      </w:r>
      <w:r w:rsidR="000D3AD2">
        <w:rPr>
          <w:rFonts w:ascii="Times New Roman" w:hAnsi="Times New Roman" w:cs="Times New Roman"/>
          <w:sz w:val="24"/>
          <w:szCs w:val="24"/>
        </w:rPr>
        <w:t xml:space="preserve">ens eller er under utredning. </w:t>
      </w:r>
    </w:p>
    <w:p w14:paraId="2D30CE93" w14:textId="77777777" w:rsidR="000D3AD2" w:rsidRDefault="009A79D7" w:rsidP="000D3AD2">
      <w:pPr>
        <w:pStyle w:val="ListParagraph"/>
        <w:numPr>
          <w:ilvl w:val="0"/>
          <w:numId w:val="2"/>
        </w:numPr>
        <w:rPr>
          <w:rFonts w:ascii="Times New Roman" w:hAnsi="Times New Roman" w:cs="Times New Roman"/>
          <w:sz w:val="24"/>
          <w:szCs w:val="24"/>
        </w:rPr>
      </w:pPr>
      <w:r w:rsidRPr="000D3AD2">
        <w:rPr>
          <w:rFonts w:ascii="Times New Roman" w:hAnsi="Times New Roman" w:cs="Times New Roman"/>
          <w:sz w:val="24"/>
          <w:szCs w:val="24"/>
        </w:rPr>
        <w:t>Har særskilt behov for trygghet, stabilitet</w:t>
      </w:r>
      <w:r w:rsidR="000D3AD2">
        <w:rPr>
          <w:rFonts w:ascii="Times New Roman" w:hAnsi="Times New Roman" w:cs="Times New Roman"/>
          <w:sz w:val="24"/>
          <w:szCs w:val="24"/>
        </w:rPr>
        <w:t xml:space="preserve"> og forutsigbarhet i miljøet. </w:t>
      </w:r>
    </w:p>
    <w:p w14:paraId="4471A183" w14:textId="77777777" w:rsidR="000D3AD2" w:rsidRDefault="009A79D7" w:rsidP="000D3AD2">
      <w:pPr>
        <w:pStyle w:val="ListParagraph"/>
        <w:numPr>
          <w:ilvl w:val="0"/>
          <w:numId w:val="2"/>
        </w:numPr>
        <w:rPr>
          <w:rFonts w:ascii="Times New Roman" w:hAnsi="Times New Roman" w:cs="Times New Roman"/>
          <w:sz w:val="24"/>
          <w:szCs w:val="24"/>
        </w:rPr>
      </w:pPr>
      <w:r w:rsidRPr="000D3AD2">
        <w:rPr>
          <w:rFonts w:ascii="Times New Roman" w:hAnsi="Times New Roman" w:cs="Times New Roman"/>
          <w:sz w:val="24"/>
          <w:szCs w:val="24"/>
        </w:rPr>
        <w:t>Har atferdsavvik som for eksem</w:t>
      </w:r>
      <w:r w:rsidR="000D3AD2">
        <w:rPr>
          <w:rFonts w:ascii="Times New Roman" w:hAnsi="Times New Roman" w:cs="Times New Roman"/>
          <w:sz w:val="24"/>
          <w:szCs w:val="24"/>
        </w:rPr>
        <w:t xml:space="preserve">pel vandring og motorisk uro. </w:t>
      </w:r>
    </w:p>
    <w:p w14:paraId="564DFCB3" w14:textId="77777777" w:rsidR="000D3AD2" w:rsidRDefault="009A79D7" w:rsidP="000D3AD2">
      <w:pPr>
        <w:pStyle w:val="ListParagraph"/>
        <w:numPr>
          <w:ilvl w:val="0"/>
          <w:numId w:val="2"/>
        </w:numPr>
        <w:rPr>
          <w:rFonts w:ascii="Times New Roman" w:hAnsi="Times New Roman" w:cs="Times New Roman"/>
          <w:sz w:val="24"/>
          <w:szCs w:val="24"/>
        </w:rPr>
      </w:pPr>
      <w:r w:rsidRPr="000D3AD2">
        <w:rPr>
          <w:rFonts w:ascii="Times New Roman" w:hAnsi="Times New Roman" w:cs="Times New Roman"/>
          <w:sz w:val="24"/>
          <w:szCs w:val="24"/>
        </w:rPr>
        <w:t xml:space="preserve">Reduksjon av helsetilstand pga. somatisk sykdom, eller forestående død, kan medføre flytting til somatisk avdeling. </w:t>
      </w:r>
    </w:p>
    <w:p w14:paraId="08E43E44" w14:textId="77777777" w:rsidR="000D3AD2" w:rsidRDefault="000D3AD2" w:rsidP="000D3AD2">
      <w:pPr>
        <w:rPr>
          <w:rFonts w:ascii="Times New Roman" w:hAnsi="Times New Roman" w:cs="Times New Roman"/>
          <w:sz w:val="24"/>
          <w:szCs w:val="24"/>
        </w:rPr>
      </w:pPr>
    </w:p>
    <w:p w14:paraId="37356502" w14:textId="77777777" w:rsidR="000D3AD2" w:rsidRPr="000D3AD2" w:rsidRDefault="009A79D7" w:rsidP="000D3AD2">
      <w:pPr>
        <w:rPr>
          <w:rFonts w:ascii="Times New Roman" w:hAnsi="Times New Roman" w:cs="Times New Roman"/>
          <w:b/>
          <w:sz w:val="24"/>
          <w:szCs w:val="24"/>
        </w:rPr>
      </w:pPr>
      <w:r w:rsidRPr="000D3AD2">
        <w:rPr>
          <w:rFonts w:ascii="Times New Roman" w:hAnsi="Times New Roman" w:cs="Times New Roman"/>
          <w:b/>
          <w:sz w:val="24"/>
          <w:szCs w:val="24"/>
        </w:rPr>
        <w:t xml:space="preserve">§ 6 Kriterier for tildeling av tilrettelagt bolig med heldøgns bemanning </w:t>
      </w:r>
    </w:p>
    <w:p w14:paraId="1670E14F" w14:textId="77777777" w:rsidR="000D3AD2" w:rsidRDefault="009A79D7" w:rsidP="000D3AD2">
      <w:r w:rsidRPr="000D3AD2">
        <w:rPr>
          <w:rFonts w:ascii="Times New Roman" w:hAnsi="Times New Roman" w:cs="Times New Roman"/>
          <w:sz w:val="24"/>
          <w:szCs w:val="24"/>
        </w:rPr>
        <w:t xml:space="preserve">Personer som har et omfattende, døgnkontinuerlig bistandsbehov som venter å vedvare livet ut og som ikke kan ivaretas i nåværende bolig. </w:t>
      </w:r>
    </w:p>
    <w:p w14:paraId="0380568A" w14:textId="77777777" w:rsidR="000D3AD2" w:rsidRPr="000D3AD2" w:rsidRDefault="0056591F" w:rsidP="000D3A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Bruker </w:t>
      </w:r>
      <w:r w:rsidR="009A79D7" w:rsidRPr="000D3AD2">
        <w:rPr>
          <w:rFonts w:ascii="Times New Roman" w:hAnsi="Times New Roman" w:cs="Times New Roman"/>
          <w:sz w:val="24"/>
          <w:szCs w:val="24"/>
        </w:rPr>
        <w:t xml:space="preserve">må selv ha søkt på tjenesten. Dersom man selv ikke er i stand til å søke, kan nærmeste pårørende, verge eller fullmektig søke. </w:t>
      </w:r>
    </w:p>
    <w:p w14:paraId="6D84A081" w14:textId="77777777" w:rsidR="000D3AD2" w:rsidRPr="000D3AD2" w:rsidRDefault="0056591F" w:rsidP="000D3A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Bruker</w:t>
      </w:r>
      <w:r w:rsidR="009A79D7" w:rsidRPr="000D3AD2">
        <w:rPr>
          <w:rFonts w:ascii="Times New Roman" w:hAnsi="Times New Roman" w:cs="Times New Roman"/>
          <w:sz w:val="24"/>
          <w:szCs w:val="24"/>
        </w:rPr>
        <w:t xml:space="preserve"> må etter individuell vurdering fylle vilkårene for nødvendig helsehjelp i Lov om helse- og omsorgstjenester §§ 3-1 og 3-2, pkt. 6c og 6d. </w:t>
      </w:r>
    </w:p>
    <w:p w14:paraId="140E73CB" w14:textId="77777777" w:rsidR="000D3AD2" w:rsidRPr="000D3AD2" w:rsidRDefault="0056591F" w:rsidP="000D3A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Bruker</w:t>
      </w:r>
      <w:r w:rsidR="009A79D7" w:rsidRPr="000D3AD2">
        <w:rPr>
          <w:rFonts w:ascii="Times New Roman" w:hAnsi="Times New Roman" w:cs="Times New Roman"/>
          <w:sz w:val="24"/>
          <w:szCs w:val="24"/>
        </w:rPr>
        <w:t xml:space="preserve"> må gi sitt samtykke til at tjenesten iverksettes. </w:t>
      </w:r>
    </w:p>
    <w:p w14:paraId="097D0133" w14:textId="77777777" w:rsidR="000D3AD2" w:rsidRPr="000D3AD2" w:rsidRDefault="0056591F" w:rsidP="000D3A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Bruker</w:t>
      </w:r>
      <w:r w:rsidR="009A79D7" w:rsidRPr="000D3AD2">
        <w:rPr>
          <w:rFonts w:ascii="Times New Roman" w:hAnsi="Times New Roman" w:cs="Times New Roman"/>
          <w:sz w:val="24"/>
          <w:szCs w:val="24"/>
        </w:rPr>
        <w:t xml:space="preserve"> må ha fysisk- og/ eller psykisk funksjonsnivå som tilsier et stort behov for omsorgstjenester. </w:t>
      </w:r>
    </w:p>
    <w:p w14:paraId="1BA3BBD3" w14:textId="77777777" w:rsidR="000D3AD2" w:rsidRPr="000D3AD2" w:rsidRDefault="009A79D7" w:rsidP="000D3AD2">
      <w:pPr>
        <w:pStyle w:val="ListParagraph"/>
        <w:numPr>
          <w:ilvl w:val="0"/>
          <w:numId w:val="3"/>
        </w:numPr>
        <w:rPr>
          <w:rFonts w:ascii="Times New Roman" w:hAnsi="Times New Roman" w:cs="Times New Roman"/>
          <w:sz w:val="24"/>
          <w:szCs w:val="24"/>
        </w:rPr>
      </w:pPr>
      <w:r w:rsidRPr="000D3AD2">
        <w:rPr>
          <w:rFonts w:ascii="Times New Roman" w:hAnsi="Times New Roman" w:cs="Times New Roman"/>
          <w:sz w:val="24"/>
          <w:szCs w:val="24"/>
        </w:rPr>
        <w:t xml:space="preserve">Nåværende boligs beliggenhet/ tilgjengelighet og egnethet er ikke tilpasset dine funksjonsnedsettelser. </w:t>
      </w:r>
    </w:p>
    <w:p w14:paraId="73694D43" w14:textId="77777777" w:rsidR="000D3AD2" w:rsidRDefault="009A79D7" w:rsidP="000D3AD2">
      <w:pPr>
        <w:pStyle w:val="ListParagraph"/>
        <w:numPr>
          <w:ilvl w:val="0"/>
          <w:numId w:val="3"/>
        </w:numPr>
        <w:rPr>
          <w:rFonts w:ascii="Times New Roman" w:hAnsi="Times New Roman" w:cs="Times New Roman"/>
          <w:sz w:val="24"/>
          <w:szCs w:val="24"/>
        </w:rPr>
      </w:pPr>
      <w:r w:rsidRPr="000D3AD2">
        <w:rPr>
          <w:rFonts w:ascii="Times New Roman" w:hAnsi="Times New Roman" w:cs="Times New Roman"/>
          <w:sz w:val="24"/>
          <w:szCs w:val="24"/>
        </w:rPr>
        <w:t xml:space="preserve">Et vedtak om tilrettelagt bolig innebærer at søker inngår leieavtale med Evenes kommune. </w:t>
      </w:r>
    </w:p>
    <w:p w14:paraId="29C60BB6" w14:textId="77777777" w:rsidR="000D3AD2" w:rsidRDefault="000D3AD2" w:rsidP="000D3AD2">
      <w:pPr>
        <w:pStyle w:val="ListParagraph"/>
        <w:rPr>
          <w:rFonts w:ascii="Times New Roman" w:hAnsi="Times New Roman" w:cs="Times New Roman"/>
          <w:sz w:val="24"/>
          <w:szCs w:val="24"/>
        </w:rPr>
      </w:pPr>
    </w:p>
    <w:p w14:paraId="2DBC0F13" w14:textId="77777777" w:rsidR="000D3AD2" w:rsidRPr="000D3AD2" w:rsidRDefault="009A79D7" w:rsidP="000D3AD2">
      <w:pPr>
        <w:ind w:left="360"/>
        <w:rPr>
          <w:rFonts w:ascii="Times New Roman" w:hAnsi="Times New Roman" w:cs="Times New Roman"/>
          <w:b/>
          <w:sz w:val="24"/>
          <w:szCs w:val="24"/>
        </w:rPr>
      </w:pPr>
      <w:r w:rsidRPr="000D3AD2">
        <w:rPr>
          <w:rFonts w:ascii="Times New Roman" w:hAnsi="Times New Roman" w:cs="Times New Roman"/>
          <w:b/>
          <w:sz w:val="24"/>
          <w:szCs w:val="24"/>
        </w:rPr>
        <w:t>§ 7 Ventelister langtidsopphold og tilrettelagt bolig</w:t>
      </w:r>
    </w:p>
    <w:p w14:paraId="229B0A18" w14:textId="77777777" w:rsidR="000D3AD2" w:rsidRDefault="0056591F" w:rsidP="000D3AD2">
      <w:pPr>
        <w:ind w:left="360"/>
        <w:rPr>
          <w:rFonts w:ascii="Times New Roman" w:hAnsi="Times New Roman" w:cs="Times New Roman"/>
          <w:sz w:val="24"/>
          <w:szCs w:val="24"/>
        </w:rPr>
      </w:pPr>
      <w:r>
        <w:rPr>
          <w:rFonts w:ascii="Times New Roman" w:hAnsi="Times New Roman" w:cs="Times New Roman"/>
          <w:sz w:val="24"/>
          <w:szCs w:val="24"/>
        </w:rPr>
        <w:t>Pasienter/ brukere</w:t>
      </w:r>
      <w:r w:rsidR="009A79D7" w:rsidRPr="000D3AD2">
        <w:rPr>
          <w:rFonts w:ascii="Times New Roman" w:hAnsi="Times New Roman" w:cs="Times New Roman"/>
          <w:sz w:val="24"/>
          <w:szCs w:val="24"/>
        </w:rPr>
        <w:t xml:space="preserve"> som har fått vedtak om at de er kvalifisert for langtidsopphold, men som med forsvarlig hjelp kan bo hjemme i påvente av plass på institusjon, skal føres på kommunens venteliste for langtidsopphold. Ved hver tildeling av langtidsopphold, skal kommunen vurdere det individuelle behovet til nye søkere og alle som står på kommunens venteliste for langtidsopphold. </w:t>
      </w:r>
    </w:p>
    <w:p w14:paraId="30DF0B6B" w14:textId="77777777" w:rsidR="000D3AD2" w:rsidRDefault="009A79D7" w:rsidP="000D3AD2">
      <w:pPr>
        <w:ind w:left="360"/>
        <w:rPr>
          <w:rFonts w:ascii="Times New Roman" w:hAnsi="Times New Roman" w:cs="Times New Roman"/>
          <w:sz w:val="24"/>
          <w:szCs w:val="24"/>
        </w:rPr>
      </w:pPr>
      <w:r w:rsidRPr="000D3AD2">
        <w:rPr>
          <w:rFonts w:ascii="Times New Roman" w:hAnsi="Times New Roman" w:cs="Times New Roman"/>
          <w:sz w:val="24"/>
          <w:szCs w:val="24"/>
        </w:rPr>
        <w:t xml:space="preserve">Venteliste for langtidsopphold gir ingen fortrinnsrett til plass på institusjon, og senere plasserte pasienter vil kunne få plass først dersom deres behov vurderes som større. </w:t>
      </w:r>
    </w:p>
    <w:p w14:paraId="77C5D365" w14:textId="77777777" w:rsidR="000D3AD2" w:rsidRDefault="009A79D7" w:rsidP="000D3AD2">
      <w:pPr>
        <w:ind w:left="360"/>
        <w:rPr>
          <w:rFonts w:ascii="Times New Roman" w:hAnsi="Times New Roman" w:cs="Times New Roman"/>
          <w:sz w:val="24"/>
          <w:szCs w:val="24"/>
        </w:rPr>
      </w:pPr>
      <w:r w:rsidRPr="000D3AD2">
        <w:rPr>
          <w:rFonts w:ascii="Times New Roman" w:hAnsi="Times New Roman" w:cs="Times New Roman"/>
          <w:sz w:val="24"/>
          <w:szCs w:val="24"/>
        </w:rPr>
        <w:t xml:space="preserve">Kommunen skal ha en oversikt over de pasienter </w:t>
      </w:r>
      <w:r w:rsidR="0056591F">
        <w:rPr>
          <w:rFonts w:ascii="Times New Roman" w:hAnsi="Times New Roman" w:cs="Times New Roman"/>
          <w:sz w:val="24"/>
          <w:szCs w:val="24"/>
        </w:rPr>
        <w:t xml:space="preserve">og brukere </w:t>
      </w:r>
      <w:r w:rsidRPr="000D3AD2">
        <w:rPr>
          <w:rFonts w:ascii="Times New Roman" w:hAnsi="Times New Roman" w:cs="Times New Roman"/>
          <w:sz w:val="24"/>
          <w:szCs w:val="24"/>
        </w:rPr>
        <w:t xml:space="preserve">med vedtak som står på venteliste. Venteliste for tilrettelagt bolig fungerer på samme måte. </w:t>
      </w:r>
    </w:p>
    <w:p w14:paraId="7B4BCD7D" w14:textId="77777777" w:rsidR="000D3AD2" w:rsidRDefault="000D3AD2" w:rsidP="000D3AD2">
      <w:pPr>
        <w:ind w:left="360"/>
        <w:rPr>
          <w:rFonts w:ascii="Times New Roman" w:hAnsi="Times New Roman" w:cs="Times New Roman"/>
          <w:sz w:val="24"/>
          <w:szCs w:val="24"/>
        </w:rPr>
      </w:pPr>
    </w:p>
    <w:p w14:paraId="261721BC" w14:textId="77777777" w:rsidR="000D3AD2" w:rsidRPr="000D3AD2" w:rsidRDefault="009A79D7" w:rsidP="000D3AD2">
      <w:pPr>
        <w:ind w:left="360"/>
        <w:rPr>
          <w:rFonts w:ascii="Times New Roman" w:hAnsi="Times New Roman" w:cs="Times New Roman"/>
          <w:b/>
          <w:sz w:val="24"/>
          <w:szCs w:val="24"/>
        </w:rPr>
      </w:pPr>
      <w:r w:rsidRPr="000D3AD2">
        <w:rPr>
          <w:rFonts w:ascii="Times New Roman" w:hAnsi="Times New Roman" w:cs="Times New Roman"/>
          <w:b/>
          <w:sz w:val="24"/>
          <w:szCs w:val="24"/>
        </w:rPr>
        <w:t>§ 8 Oppfølging av ventelister</w:t>
      </w:r>
    </w:p>
    <w:p w14:paraId="6075DD5F" w14:textId="77777777" w:rsidR="000D3AD2" w:rsidRDefault="009A79D7" w:rsidP="000D3AD2">
      <w:pPr>
        <w:ind w:left="360"/>
        <w:rPr>
          <w:rFonts w:ascii="Times New Roman" w:hAnsi="Times New Roman" w:cs="Times New Roman"/>
          <w:sz w:val="24"/>
          <w:szCs w:val="24"/>
        </w:rPr>
      </w:pPr>
      <w:r w:rsidRPr="000D3AD2">
        <w:rPr>
          <w:rFonts w:ascii="Times New Roman" w:hAnsi="Times New Roman" w:cs="Times New Roman"/>
          <w:sz w:val="24"/>
          <w:szCs w:val="24"/>
        </w:rPr>
        <w:t xml:space="preserve">Pasienter </w:t>
      </w:r>
      <w:r w:rsidR="0056591F">
        <w:rPr>
          <w:rFonts w:ascii="Times New Roman" w:hAnsi="Times New Roman" w:cs="Times New Roman"/>
          <w:sz w:val="24"/>
          <w:szCs w:val="24"/>
        </w:rPr>
        <w:t xml:space="preserve">og brukere </w:t>
      </w:r>
      <w:r w:rsidRPr="000D3AD2">
        <w:rPr>
          <w:rFonts w:ascii="Times New Roman" w:hAnsi="Times New Roman" w:cs="Times New Roman"/>
          <w:sz w:val="24"/>
          <w:szCs w:val="24"/>
        </w:rPr>
        <w:t>som står på kommunens venteliste skal kontinuerl</w:t>
      </w:r>
      <w:r w:rsidR="000D3AD2">
        <w:rPr>
          <w:rFonts w:ascii="Times New Roman" w:hAnsi="Times New Roman" w:cs="Times New Roman"/>
          <w:sz w:val="24"/>
          <w:szCs w:val="24"/>
        </w:rPr>
        <w:t>ig vurderes ut fra behovet for</w:t>
      </w:r>
      <w:r w:rsidRPr="000D3AD2">
        <w:rPr>
          <w:rFonts w:ascii="Times New Roman" w:hAnsi="Times New Roman" w:cs="Times New Roman"/>
          <w:sz w:val="24"/>
          <w:szCs w:val="24"/>
        </w:rPr>
        <w:t xml:space="preserve"> tildeling. Kommunens rutiner skal sørge for at pasienter</w:t>
      </w:r>
      <w:r w:rsidR="0056591F">
        <w:rPr>
          <w:rFonts w:ascii="Times New Roman" w:hAnsi="Times New Roman" w:cs="Times New Roman"/>
          <w:sz w:val="24"/>
          <w:szCs w:val="24"/>
        </w:rPr>
        <w:t xml:space="preserve"> og brukere</w:t>
      </w:r>
      <w:r w:rsidRPr="000D3AD2">
        <w:rPr>
          <w:rFonts w:ascii="Times New Roman" w:hAnsi="Times New Roman" w:cs="Times New Roman"/>
          <w:sz w:val="24"/>
          <w:szCs w:val="24"/>
        </w:rPr>
        <w:t xml:space="preserve"> på venteliste har nødvendige og forsvarlige helse- og omsorgstjenester mens de venter på langtidsopphold eller tilrettelagt bolig. </w:t>
      </w:r>
    </w:p>
    <w:p w14:paraId="24BA6892" w14:textId="77777777" w:rsidR="000D3AD2" w:rsidRDefault="009A79D7" w:rsidP="000D3AD2">
      <w:pPr>
        <w:ind w:left="360"/>
        <w:rPr>
          <w:rFonts w:ascii="Times New Roman" w:hAnsi="Times New Roman" w:cs="Times New Roman"/>
          <w:sz w:val="24"/>
          <w:szCs w:val="24"/>
        </w:rPr>
      </w:pPr>
      <w:r w:rsidRPr="000D3AD2">
        <w:rPr>
          <w:rFonts w:ascii="Times New Roman" w:hAnsi="Times New Roman" w:cs="Times New Roman"/>
          <w:sz w:val="24"/>
          <w:szCs w:val="24"/>
        </w:rPr>
        <w:t>Kommunen skal ha en systematisk og fortløpende evaluering og vurdering av helsetilstand og funksjonsnivå til pasienter</w:t>
      </w:r>
      <w:r w:rsidR="0056591F">
        <w:rPr>
          <w:rFonts w:ascii="Times New Roman" w:hAnsi="Times New Roman" w:cs="Times New Roman"/>
          <w:sz w:val="24"/>
          <w:szCs w:val="24"/>
        </w:rPr>
        <w:t xml:space="preserve"> og brukere</w:t>
      </w:r>
      <w:r w:rsidRPr="000D3AD2">
        <w:rPr>
          <w:rFonts w:ascii="Times New Roman" w:hAnsi="Times New Roman" w:cs="Times New Roman"/>
          <w:sz w:val="24"/>
          <w:szCs w:val="24"/>
        </w:rPr>
        <w:t xml:space="preserve"> på venteliste for å fange opp eventuelle endringer i bistandsbehov. </w:t>
      </w:r>
    </w:p>
    <w:p w14:paraId="1E4A6176" w14:textId="77777777" w:rsidR="000D3AD2" w:rsidRDefault="000D3AD2" w:rsidP="000D3AD2">
      <w:pPr>
        <w:ind w:left="360"/>
        <w:rPr>
          <w:rFonts w:ascii="Times New Roman" w:hAnsi="Times New Roman" w:cs="Times New Roman"/>
          <w:sz w:val="24"/>
          <w:szCs w:val="24"/>
        </w:rPr>
      </w:pPr>
    </w:p>
    <w:p w14:paraId="2689BD17" w14:textId="77777777" w:rsidR="000D3AD2" w:rsidRPr="000D3AD2" w:rsidRDefault="009A79D7" w:rsidP="000D3AD2">
      <w:pPr>
        <w:ind w:left="360"/>
        <w:rPr>
          <w:rFonts w:ascii="Times New Roman" w:hAnsi="Times New Roman" w:cs="Times New Roman"/>
          <w:b/>
          <w:sz w:val="24"/>
          <w:szCs w:val="24"/>
        </w:rPr>
      </w:pPr>
      <w:r w:rsidRPr="000D3AD2">
        <w:rPr>
          <w:rFonts w:ascii="Times New Roman" w:hAnsi="Times New Roman" w:cs="Times New Roman"/>
          <w:b/>
          <w:sz w:val="24"/>
          <w:szCs w:val="24"/>
        </w:rPr>
        <w:t>§ 9 Klageadgang</w:t>
      </w:r>
    </w:p>
    <w:p w14:paraId="0D27F14D" w14:textId="77777777" w:rsidR="000D3AD2" w:rsidRDefault="009A79D7" w:rsidP="000D3AD2">
      <w:pPr>
        <w:ind w:left="360"/>
        <w:rPr>
          <w:rFonts w:ascii="Times New Roman" w:hAnsi="Times New Roman" w:cs="Times New Roman"/>
          <w:sz w:val="24"/>
          <w:szCs w:val="24"/>
        </w:rPr>
      </w:pPr>
      <w:r w:rsidRPr="000D3AD2">
        <w:rPr>
          <w:rFonts w:ascii="Times New Roman" w:hAnsi="Times New Roman" w:cs="Times New Roman"/>
          <w:sz w:val="24"/>
          <w:szCs w:val="24"/>
        </w:rPr>
        <w:t xml:space="preserve">Klagen sendes til Evenes kommune innen fire uker hvor klagen vil bli behandlet. Dersom søker ikke får medhold, sendes klagen til Fylkesmannen i Nordland (Lov om pasient- og brukerrettigheter § 7-2.) innen fire uker. Nærmere orientering om klagebehandling framkommer i vedtaket. </w:t>
      </w:r>
    </w:p>
    <w:p w14:paraId="5060D78F" w14:textId="77777777" w:rsidR="000D3AD2" w:rsidRDefault="009A79D7" w:rsidP="000D3AD2">
      <w:pPr>
        <w:ind w:left="360"/>
        <w:rPr>
          <w:rFonts w:ascii="Times New Roman" w:hAnsi="Times New Roman" w:cs="Times New Roman"/>
          <w:sz w:val="24"/>
          <w:szCs w:val="24"/>
        </w:rPr>
      </w:pPr>
      <w:r w:rsidRPr="000D3AD2">
        <w:rPr>
          <w:rFonts w:ascii="Times New Roman" w:hAnsi="Times New Roman" w:cs="Times New Roman"/>
          <w:b/>
          <w:sz w:val="24"/>
          <w:szCs w:val="24"/>
        </w:rPr>
        <w:lastRenderedPageBreak/>
        <w:t>§ 10 Ikrafttredelse</w:t>
      </w:r>
      <w:r w:rsidRPr="000D3AD2">
        <w:rPr>
          <w:rFonts w:ascii="Times New Roman" w:hAnsi="Times New Roman" w:cs="Times New Roman"/>
          <w:sz w:val="24"/>
          <w:szCs w:val="24"/>
        </w:rPr>
        <w:t xml:space="preserve"> </w:t>
      </w:r>
    </w:p>
    <w:p w14:paraId="2E3A78D2" w14:textId="77777777" w:rsidR="009A79D7" w:rsidRPr="000D3AD2" w:rsidRDefault="009A79D7" w:rsidP="000D3AD2">
      <w:pPr>
        <w:ind w:left="360"/>
        <w:rPr>
          <w:rFonts w:ascii="Times New Roman" w:hAnsi="Times New Roman" w:cs="Times New Roman"/>
          <w:sz w:val="24"/>
          <w:szCs w:val="24"/>
        </w:rPr>
      </w:pPr>
      <w:r w:rsidRPr="000D3AD2">
        <w:rPr>
          <w:rFonts w:ascii="Times New Roman" w:hAnsi="Times New Roman" w:cs="Times New Roman"/>
          <w:sz w:val="24"/>
          <w:szCs w:val="24"/>
        </w:rPr>
        <w:t>Disse bestemmelsene trer i kraft når de er vedtatt av kommunestyret og lovlig kunngjort.</w:t>
      </w:r>
    </w:p>
    <w:sectPr w:rsidR="009A79D7" w:rsidRPr="000D3AD2" w:rsidSect="00F67C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41B"/>
    <w:multiLevelType w:val="hybridMultilevel"/>
    <w:tmpl w:val="071868D4"/>
    <w:lvl w:ilvl="0" w:tplc="0414000D">
      <w:start w:val="1"/>
      <w:numFmt w:val="bullet"/>
      <w:lvlText w:val=""/>
      <w:lvlJc w:val="left"/>
      <w:pPr>
        <w:ind w:left="768" w:hanging="360"/>
      </w:pPr>
      <w:rPr>
        <w:rFonts w:ascii="Wingdings" w:hAnsi="Wingdings" w:hint="default"/>
      </w:rPr>
    </w:lvl>
    <w:lvl w:ilvl="1" w:tplc="04140003" w:tentative="1">
      <w:start w:val="1"/>
      <w:numFmt w:val="bullet"/>
      <w:lvlText w:val="o"/>
      <w:lvlJc w:val="left"/>
      <w:pPr>
        <w:ind w:left="1488" w:hanging="360"/>
      </w:pPr>
      <w:rPr>
        <w:rFonts w:ascii="Courier New" w:hAnsi="Courier New" w:cs="Courier New" w:hint="default"/>
      </w:rPr>
    </w:lvl>
    <w:lvl w:ilvl="2" w:tplc="04140005" w:tentative="1">
      <w:start w:val="1"/>
      <w:numFmt w:val="bullet"/>
      <w:lvlText w:val=""/>
      <w:lvlJc w:val="left"/>
      <w:pPr>
        <w:ind w:left="2208" w:hanging="360"/>
      </w:pPr>
      <w:rPr>
        <w:rFonts w:ascii="Wingdings" w:hAnsi="Wingdings" w:hint="default"/>
      </w:rPr>
    </w:lvl>
    <w:lvl w:ilvl="3" w:tplc="04140001" w:tentative="1">
      <w:start w:val="1"/>
      <w:numFmt w:val="bullet"/>
      <w:lvlText w:val=""/>
      <w:lvlJc w:val="left"/>
      <w:pPr>
        <w:ind w:left="2928" w:hanging="360"/>
      </w:pPr>
      <w:rPr>
        <w:rFonts w:ascii="Symbol" w:hAnsi="Symbol" w:hint="default"/>
      </w:rPr>
    </w:lvl>
    <w:lvl w:ilvl="4" w:tplc="04140003" w:tentative="1">
      <w:start w:val="1"/>
      <w:numFmt w:val="bullet"/>
      <w:lvlText w:val="o"/>
      <w:lvlJc w:val="left"/>
      <w:pPr>
        <w:ind w:left="3648" w:hanging="360"/>
      </w:pPr>
      <w:rPr>
        <w:rFonts w:ascii="Courier New" w:hAnsi="Courier New" w:cs="Courier New" w:hint="default"/>
      </w:rPr>
    </w:lvl>
    <w:lvl w:ilvl="5" w:tplc="04140005" w:tentative="1">
      <w:start w:val="1"/>
      <w:numFmt w:val="bullet"/>
      <w:lvlText w:val=""/>
      <w:lvlJc w:val="left"/>
      <w:pPr>
        <w:ind w:left="4368" w:hanging="360"/>
      </w:pPr>
      <w:rPr>
        <w:rFonts w:ascii="Wingdings" w:hAnsi="Wingdings" w:hint="default"/>
      </w:rPr>
    </w:lvl>
    <w:lvl w:ilvl="6" w:tplc="04140001" w:tentative="1">
      <w:start w:val="1"/>
      <w:numFmt w:val="bullet"/>
      <w:lvlText w:val=""/>
      <w:lvlJc w:val="left"/>
      <w:pPr>
        <w:ind w:left="5088" w:hanging="360"/>
      </w:pPr>
      <w:rPr>
        <w:rFonts w:ascii="Symbol" w:hAnsi="Symbol" w:hint="default"/>
      </w:rPr>
    </w:lvl>
    <w:lvl w:ilvl="7" w:tplc="04140003" w:tentative="1">
      <w:start w:val="1"/>
      <w:numFmt w:val="bullet"/>
      <w:lvlText w:val="o"/>
      <w:lvlJc w:val="left"/>
      <w:pPr>
        <w:ind w:left="5808" w:hanging="360"/>
      </w:pPr>
      <w:rPr>
        <w:rFonts w:ascii="Courier New" w:hAnsi="Courier New" w:cs="Courier New" w:hint="default"/>
      </w:rPr>
    </w:lvl>
    <w:lvl w:ilvl="8" w:tplc="04140005" w:tentative="1">
      <w:start w:val="1"/>
      <w:numFmt w:val="bullet"/>
      <w:lvlText w:val=""/>
      <w:lvlJc w:val="left"/>
      <w:pPr>
        <w:ind w:left="6528" w:hanging="360"/>
      </w:pPr>
      <w:rPr>
        <w:rFonts w:ascii="Wingdings" w:hAnsi="Wingdings" w:hint="default"/>
      </w:rPr>
    </w:lvl>
  </w:abstractNum>
  <w:abstractNum w:abstractNumId="1" w15:restartNumberingAfterBreak="0">
    <w:nsid w:val="0EB26838"/>
    <w:multiLevelType w:val="hybridMultilevel"/>
    <w:tmpl w:val="CE0087F4"/>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E350D3A"/>
    <w:multiLevelType w:val="hybridMultilevel"/>
    <w:tmpl w:val="8F20426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9D7"/>
    <w:rsid w:val="000D3AD2"/>
    <w:rsid w:val="002169B0"/>
    <w:rsid w:val="00494785"/>
    <w:rsid w:val="0056591F"/>
    <w:rsid w:val="006E5C1B"/>
    <w:rsid w:val="009A79D7"/>
    <w:rsid w:val="00A65D0D"/>
    <w:rsid w:val="00C316FF"/>
    <w:rsid w:val="00F67C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DB56"/>
  <w15:docId w15:val="{48779A23-CD16-4103-9BEF-BCA364C9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C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79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A79D7"/>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C31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5225</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Fedreheim</dc:creator>
  <cp:lastModifiedBy>Stine Fedreheim</cp:lastModifiedBy>
  <cp:revision>2</cp:revision>
  <dcterms:created xsi:type="dcterms:W3CDTF">2022-03-17T08:25:00Z</dcterms:created>
  <dcterms:modified xsi:type="dcterms:W3CDTF">2022-03-17T08:25:00Z</dcterms:modified>
</cp:coreProperties>
</file>